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Управления Федерального казначейства по Орловской области</w:t>
      </w: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E029A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029A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2022 г. № </w:t>
      </w:r>
      <w:r w:rsidR="003E029A">
        <w:rPr>
          <w:rFonts w:ascii="Times New Roman" w:hAnsi="Times New Roman" w:cs="Times New Roman"/>
          <w:sz w:val="28"/>
          <w:szCs w:val="28"/>
        </w:rPr>
        <w:t>276</w:t>
      </w:r>
    </w:p>
    <w:p w:rsidR="0089125F" w:rsidRDefault="0089125F" w:rsidP="0089125F">
      <w:pPr>
        <w:ind w:left="4536"/>
        <w:jc w:val="center"/>
        <w:rPr>
          <w:sz w:val="28"/>
          <w:szCs w:val="28"/>
        </w:rPr>
      </w:pP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Орловской области</w:t>
      </w: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C681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813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0C6813">
        <w:rPr>
          <w:rFonts w:ascii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0C6813">
        <w:rPr>
          <w:rFonts w:ascii="Times New Roman" w:hAnsi="Times New Roman" w:cs="Times New Roman"/>
          <w:sz w:val="28"/>
          <w:szCs w:val="28"/>
        </w:rPr>
        <w:t>413</w:t>
      </w: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55D60" w:rsidRDefault="00855D60" w:rsidP="00855D6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  <w:r w:rsidRPr="0084506B">
        <w:rPr>
          <w:sz w:val="28"/>
          <w:szCs w:val="28"/>
        </w:rPr>
        <w:t xml:space="preserve"> 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>Управления Федерального казначейства по Орловской области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по соблюдению требований к служебному поведению </w:t>
      </w:r>
      <w:r>
        <w:rPr>
          <w:sz w:val="28"/>
          <w:szCs w:val="28"/>
        </w:rPr>
        <w:t xml:space="preserve">федеральных </w:t>
      </w:r>
      <w:r w:rsidRPr="00820BBB">
        <w:rPr>
          <w:sz w:val="28"/>
          <w:szCs w:val="28"/>
        </w:rPr>
        <w:t>государственных гражданских служащих и урегулированию конфликта интересов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 </w:t>
      </w:r>
    </w:p>
    <w:p w:rsidR="00147700" w:rsidRPr="00855D60" w:rsidRDefault="00147700">
      <w:pPr>
        <w:rPr>
          <w:sz w:val="28"/>
          <w:szCs w:val="28"/>
        </w:rPr>
      </w:pPr>
    </w:p>
    <w:p w:rsidR="00855D60" w:rsidRPr="00855D60" w:rsidRDefault="00855D60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5098" w:type="dxa"/>
          </w:tcPr>
          <w:p w:rsidR="00855D60" w:rsidRDefault="000C6813" w:rsidP="007B4D5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Настепанина</w:t>
            </w:r>
            <w:proofErr w:type="spellEnd"/>
            <w:r>
              <w:rPr>
                <w:sz w:val="28"/>
                <w:szCs w:val="28"/>
              </w:rPr>
              <w:t xml:space="preserve"> Е.В. </w:t>
            </w:r>
            <w:r w:rsidR="00855D60">
              <w:rPr>
                <w:sz w:val="28"/>
                <w:szCs w:val="28"/>
              </w:rPr>
              <w:t xml:space="preserve"> – заместитель руководителя Управления Федерального казначейства по Орловской области;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0539B5">
        <w:tc>
          <w:tcPr>
            <w:tcW w:w="5097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098" w:type="dxa"/>
          </w:tcPr>
          <w:p w:rsidR="00855D60" w:rsidRDefault="009027D2" w:rsidP="003526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Князькина И.А. – начальник отдела государственной гражданской службы и кадров;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0539B5">
        <w:tc>
          <w:tcPr>
            <w:tcW w:w="5097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5098" w:type="dxa"/>
          </w:tcPr>
          <w:p w:rsidR="00855D60" w:rsidRDefault="000C6813" w:rsidP="000C68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Н.В.</w:t>
            </w:r>
            <w:r w:rsidR="009027D2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заместитель </w:t>
            </w:r>
            <w:r w:rsidR="009027D2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9027D2">
              <w:rPr>
                <w:sz w:val="28"/>
                <w:szCs w:val="28"/>
              </w:rPr>
              <w:t xml:space="preserve"> отдела внутреннего контроля и аудита;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 В.А.</w:t>
            </w:r>
            <w:r w:rsidRPr="00BC708D">
              <w:rPr>
                <w:sz w:val="28"/>
                <w:szCs w:val="28"/>
              </w:rPr>
              <w:t xml:space="preserve"> </w:t>
            </w:r>
            <w:r w:rsidRPr="00B93BED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помощник руководителя Управления</w:t>
            </w:r>
            <w:r w:rsidRPr="00BC708D">
              <w:rPr>
                <w:sz w:val="28"/>
                <w:szCs w:val="28"/>
              </w:rPr>
              <w:t>;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 w:rsidP="003526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Рубан С.Г. – </w:t>
            </w:r>
            <w:r w:rsidRPr="000D23E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</w:t>
            </w:r>
            <w:r w:rsidRPr="000D23E9">
              <w:rPr>
                <w:sz w:val="28"/>
                <w:szCs w:val="28"/>
              </w:rPr>
              <w:t>юридического отдела;</w:t>
            </w: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 научных организаций и образовательных учреждений среднего и высшего и дополнительного профессионального образования, деятельность которых связана с государственной службой</w:t>
            </w:r>
          </w:p>
        </w:tc>
        <w:tc>
          <w:tcPr>
            <w:tcW w:w="5098" w:type="dxa"/>
          </w:tcPr>
          <w:p w:rsidR="008B4731" w:rsidRPr="00364907" w:rsidRDefault="008B4731" w:rsidP="008B4731">
            <w:pPr>
              <w:jc w:val="both"/>
              <w:rPr>
                <w:sz w:val="28"/>
                <w:szCs w:val="28"/>
              </w:rPr>
            </w:pPr>
            <w:r w:rsidRPr="00364907">
              <w:rPr>
                <w:sz w:val="28"/>
                <w:szCs w:val="28"/>
              </w:rPr>
              <w:t xml:space="preserve">Долгова С.А. – доцент кафедры менеджмента и государственного управления </w:t>
            </w:r>
            <w:r>
              <w:rPr>
                <w:sz w:val="28"/>
                <w:szCs w:val="28"/>
              </w:rPr>
              <w:t>Среднерусского института управления - филиала РАНХиГС</w:t>
            </w:r>
            <w:r w:rsidRPr="00364907">
              <w:rPr>
                <w:sz w:val="28"/>
                <w:szCs w:val="28"/>
              </w:rPr>
              <w:t>;</w:t>
            </w:r>
          </w:p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8B4731" w:rsidP="003526F0">
            <w:pPr>
              <w:jc w:val="both"/>
              <w:rPr>
                <w:sz w:val="28"/>
                <w:szCs w:val="28"/>
              </w:rPr>
            </w:pPr>
            <w:r w:rsidRPr="00364907">
              <w:rPr>
                <w:sz w:val="28"/>
                <w:szCs w:val="28"/>
              </w:rPr>
              <w:t xml:space="preserve">Мартынов Г.Н. - </w:t>
            </w:r>
            <w:r>
              <w:rPr>
                <w:sz w:val="28"/>
                <w:szCs w:val="28"/>
              </w:rPr>
              <w:t xml:space="preserve">доцент кафедры политологии и государственной </w:t>
            </w:r>
            <w:r>
              <w:rPr>
                <w:sz w:val="28"/>
                <w:szCs w:val="28"/>
              </w:rPr>
              <w:lastRenderedPageBreak/>
              <w:t>политики</w:t>
            </w:r>
            <w:r w:rsidRPr="003649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Среднерусского института управления - филиала РАНХиГС</w:t>
            </w:r>
            <w:r w:rsidR="00135AA3">
              <w:rPr>
                <w:sz w:val="28"/>
                <w:szCs w:val="28"/>
              </w:rPr>
              <w:t>;</w:t>
            </w: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135AA3" w:rsidTr="000539B5">
        <w:tc>
          <w:tcPr>
            <w:tcW w:w="5097" w:type="dxa"/>
          </w:tcPr>
          <w:p w:rsidR="00135AA3" w:rsidRDefault="00135AA3" w:rsidP="00135AA3">
            <w:r w:rsidRPr="00EF313D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5098" w:type="dxa"/>
          </w:tcPr>
          <w:p w:rsidR="00135AA3" w:rsidRDefault="00135AA3" w:rsidP="003526F0">
            <w:pPr>
              <w:jc w:val="both"/>
            </w:pPr>
            <w:r>
              <w:rPr>
                <w:sz w:val="28"/>
                <w:szCs w:val="28"/>
              </w:rPr>
              <w:t>Косачёва Н.В. – специалист – эксперт отдела</w:t>
            </w:r>
            <w:r w:rsidRPr="002C20DF">
              <w:t xml:space="preserve"> </w:t>
            </w:r>
            <w:r w:rsidRPr="002C20DF">
              <w:rPr>
                <w:sz w:val="28"/>
                <w:szCs w:val="28"/>
              </w:rPr>
              <w:t>государственной гражданской службы</w:t>
            </w:r>
            <w:r>
              <w:rPr>
                <w:sz w:val="28"/>
                <w:szCs w:val="28"/>
              </w:rPr>
              <w:t xml:space="preserve"> и кадров.</w:t>
            </w:r>
          </w:p>
        </w:tc>
      </w:tr>
    </w:tbl>
    <w:p w:rsidR="00855D60" w:rsidRPr="00855D60" w:rsidRDefault="00855D60">
      <w:pPr>
        <w:rPr>
          <w:sz w:val="28"/>
          <w:szCs w:val="28"/>
        </w:rPr>
      </w:pPr>
    </w:p>
    <w:sectPr w:rsidR="00855D60" w:rsidRPr="00855D60" w:rsidSect="00AE04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12"/>
    <w:rsid w:val="000539B5"/>
    <w:rsid w:val="000732DA"/>
    <w:rsid w:val="000C6813"/>
    <w:rsid w:val="000F2C12"/>
    <w:rsid w:val="00113D06"/>
    <w:rsid w:val="00135AA3"/>
    <w:rsid w:val="00147700"/>
    <w:rsid w:val="002E7479"/>
    <w:rsid w:val="003526F0"/>
    <w:rsid w:val="003E029A"/>
    <w:rsid w:val="006E0DD6"/>
    <w:rsid w:val="007B4D5F"/>
    <w:rsid w:val="00855D60"/>
    <w:rsid w:val="0089125F"/>
    <w:rsid w:val="008B4731"/>
    <w:rsid w:val="009027D2"/>
    <w:rsid w:val="00AE04E5"/>
    <w:rsid w:val="00E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0CE4-93C6-4726-BD92-36E1F123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0D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0DD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912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7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12</cp:revision>
  <cp:lastPrinted>2022-04-08T08:23:00Z</cp:lastPrinted>
  <dcterms:created xsi:type="dcterms:W3CDTF">2022-05-20T06:22:00Z</dcterms:created>
  <dcterms:modified xsi:type="dcterms:W3CDTF">2022-08-05T06:31:00Z</dcterms:modified>
</cp:coreProperties>
</file>